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87" w:rsidRPr="008F7B87" w:rsidRDefault="008F7B87" w:rsidP="008F7B87">
      <w:pPr>
        <w:spacing w:after="32" w:line="237" w:lineRule="auto"/>
        <w:ind w:left="-15" w:right="-5" w:firstLine="710"/>
        <w:rPr>
          <w:szCs w:val="28"/>
        </w:rPr>
      </w:pPr>
      <w:r w:rsidRPr="008F7B87">
        <w:rPr>
          <w:szCs w:val="28"/>
        </w:rPr>
        <w:t>Письмо №9</w:t>
      </w:r>
      <w:r>
        <w:rPr>
          <w:szCs w:val="28"/>
        </w:rPr>
        <w:t>23</w:t>
      </w:r>
      <w:r w:rsidRPr="008F7B87">
        <w:rPr>
          <w:szCs w:val="28"/>
        </w:rPr>
        <w:t xml:space="preserve"> от 2</w:t>
      </w:r>
      <w:r>
        <w:rPr>
          <w:szCs w:val="28"/>
        </w:rPr>
        <w:t>2</w:t>
      </w:r>
      <w:r w:rsidRPr="008F7B87">
        <w:rPr>
          <w:szCs w:val="28"/>
        </w:rPr>
        <w:t xml:space="preserve"> сентября 2022г. </w:t>
      </w:r>
    </w:p>
    <w:p w:rsidR="008F7B87" w:rsidRPr="008F7B87" w:rsidRDefault="008F7B87" w:rsidP="008F7B87">
      <w:pPr>
        <w:spacing w:after="32" w:line="237" w:lineRule="auto"/>
        <w:ind w:left="-15" w:right="-5" w:firstLine="710"/>
        <w:rPr>
          <w:szCs w:val="28"/>
        </w:rPr>
      </w:pPr>
    </w:p>
    <w:p w:rsidR="008F7B87" w:rsidRDefault="008F7B87" w:rsidP="008F7B87">
      <w:pPr>
        <w:spacing w:after="32" w:line="237" w:lineRule="auto"/>
        <w:ind w:left="-15" w:right="-5" w:firstLine="710"/>
        <w:jc w:val="left"/>
        <w:rPr>
          <w:b/>
          <w:color w:val="002060"/>
          <w:szCs w:val="28"/>
        </w:rPr>
      </w:pPr>
      <w:bookmarkStart w:id="0" w:name="_GoBack"/>
      <w:r>
        <w:rPr>
          <w:b/>
          <w:color w:val="002060"/>
          <w:szCs w:val="28"/>
        </w:rPr>
        <w:t>О</w:t>
      </w:r>
      <w:r w:rsidRPr="008F7B87">
        <w:rPr>
          <w:b/>
          <w:color w:val="002060"/>
          <w:szCs w:val="28"/>
        </w:rPr>
        <w:t xml:space="preserve"> проведении Всероссийского фестиваля по </w:t>
      </w:r>
      <w:proofErr w:type="spellStart"/>
      <w:r w:rsidRPr="008F7B87">
        <w:rPr>
          <w:b/>
          <w:color w:val="002060"/>
          <w:szCs w:val="28"/>
        </w:rPr>
        <w:t>кибергигиене</w:t>
      </w:r>
      <w:proofErr w:type="spellEnd"/>
      <w:r w:rsidRPr="008F7B87">
        <w:rPr>
          <w:b/>
          <w:color w:val="002060"/>
          <w:szCs w:val="28"/>
        </w:rPr>
        <w:t xml:space="preserve"> и работе с большими данными </w:t>
      </w:r>
    </w:p>
    <w:bookmarkEnd w:id="0"/>
    <w:p w:rsidR="008F7B87" w:rsidRPr="008F7B87" w:rsidRDefault="008F7B87" w:rsidP="008F7B87">
      <w:pPr>
        <w:spacing w:after="32" w:line="237" w:lineRule="auto"/>
        <w:ind w:left="-15" w:right="-5" w:firstLine="710"/>
        <w:jc w:val="right"/>
        <w:rPr>
          <w:szCs w:val="28"/>
        </w:rPr>
      </w:pPr>
      <w:r w:rsidRPr="008F7B87">
        <w:rPr>
          <w:szCs w:val="28"/>
        </w:rPr>
        <w:t>Руководителям ОО</w:t>
      </w:r>
    </w:p>
    <w:p w:rsidR="0086444E" w:rsidRDefault="008F7B87" w:rsidP="008F7B87">
      <w:pPr>
        <w:ind w:right="187" w:firstLine="567"/>
      </w:pPr>
      <w:r>
        <w:t>В соответствии с письмом директора ФГБОУ ДО «Федеральный центр дополнительного образования и организации отдыха и оздоровления детей» Козина И.</w:t>
      </w:r>
      <w:r>
        <w:t xml:space="preserve">В. от 14.09.2022 № 1530-07-22-Р, письмом </w:t>
      </w:r>
      <w:r>
        <w:t>Министерства</w:t>
      </w:r>
      <w:r>
        <w:t xml:space="preserve"> образования и науки Республики Дагестан </w:t>
      </w:r>
      <w:r w:rsidRPr="008F7B87">
        <w:rPr>
          <w:szCs w:val="28"/>
        </w:rPr>
        <w:t>№ 06-1</w:t>
      </w:r>
      <w:r>
        <w:rPr>
          <w:szCs w:val="28"/>
        </w:rPr>
        <w:t>3021</w:t>
      </w:r>
      <w:r w:rsidRPr="008F7B87">
        <w:rPr>
          <w:szCs w:val="28"/>
        </w:rPr>
        <w:t>/</w:t>
      </w:r>
      <w:r>
        <w:rPr>
          <w:szCs w:val="28"/>
        </w:rPr>
        <w:t>01</w:t>
      </w:r>
      <w:r w:rsidRPr="008F7B87">
        <w:rPr>
          <w:szCs w:val="28"/>
        </w:rPr>
        <w:t>-18/22 от 2</w:t>
      </w:r>
      <w:r>
        <w:rPr>
          <w:szCs w:val="28"/>
        </w:rPr>
        <w:t>2</w:t>
      </w:r>
      <w:r w:rsidRPr="008F7B87">
        <w:rPr>
          <w:szCs w:val="28"/>
        </w:rPr>
        <w:t>.09.2022 г. МКУ «Управления образования» сообщает</w:t>
      </w:r>
      <w:r>
        <w:t xml:space="preserve"> о проведении Всеросс</w:t>
      </w:r>
      <w:r>
        <w:t xml:space="preserve">ийского фестиваля по </w:t>
      </w:r>
      <w:proofErr w:type="spellStart"/>
      <w:r>
        <w:t>кибергигиене</w:t>
      </w:r>
      <w:proofErr w:type="spellEnd"/>
      <w:r>
        <w:t xml:space="preserve"> и работе с большими данными (далее - Фестиваль).</w:t>
      </w:r>
    </w:p>
    <w:p w:rsidR="0086444E" w:rsidRDefault="008F7B87" w:rsidP="008F7B87">
      <w:pPr>
        <w:ind w:right="166" w:firstLine="567"/>
      </w:pPr>
      <w:r>
        <w:t>Программа Фестиваля направлена на повышение цифровой грамотности, развитие у школьников аналитического и критического мышления, популяризацию грамотного обращения с компьюте</w:t>
      </w:r>
      <w:r>
        <w:t>рами и гаджетами.</w:t>
      </w:r>
    </w:p>
    <w:p w:rsidR="0086444E" w:rsidRDefault="008F7B87" w:rsidP="008F7B87">
      <w:pPr>
        <w:ind w:right="151" w:firstLine="567"/>
      </w:pPr>
      <w:r>
        <w:t>К участию в основной конкурсной программе Фестиваля приглашаются учащиеся в возрасте от 8 до 16 лет включительно на момент регистрации. Основная конкурсная программа состоит из трех этапов:</w:t>
      </w:r>
    </w:p>
    <w:p w:rsidR="008F7B87" w:rsidRDefault="008F7B87" w:rsidP="008F7B87">
      <w:pPr>
        <w:ind w:right="71" w:firstLine="567"/>
      </w:pPr>
      <w:r>
        <w:t>до 30 сентября 2022 года включительно каждый уча</w:t>
      </w:r>
      <w:r>
        <w:t xml:space="preserve">стник проходит индивидуальное отборочное тестирование на сайте; </w:t>
      </w:r>
    </w:p>
    <w:p w:rsidR="008F7B87" w:rsidRDefault="008F7B87" w:rsidP="008F7B87">
      <w:pPr>
        <w:ind w:right="71" w:firstLine="567"/>
      </w:pPr>
      <w:r>
        <w:t>до 02 октября 2020 года включительно команда выполняет отборочное задание (каждый участник команды должен предварительно набрать более 80</w:t>
      </w:r>
      <w:r>
        <w:rPr>
          <w:vertAlign w:val="superscript"/>
        </w:rPr>
        <w:t>0</w:t>
      </w:r>
      <w:r>
        <w:t xml:space="preserve">/0 правильных ответов тестирования); </w:t>
      </w:r>
    </w:p>
    <w:p w:rsidR="0086444E" w:rsidRDefault="008F7B87" w:rsidP="008F7B87">
      <w:pPr>
        <w:ind w:right="71" w:firstLine="567"/>
      </w:pPr>
      <w:r>
        <w:t xml:space="preserve">в период с 26 по </w:t>
      </w:r>
      <w:r>
        <w:t>29 октября 2022 года команды-финалисты встретятся на очном финале в г. Санкт-Петербург.</w:t>
      </w:r>
    </w:p>
    <w:p w:rsidR="0086444E" w:rsidRDefault="008F7B87" w:rsidP="008F7B87">
      <w:pPr>
        <w:ind w:right="71" w:firstLine="567"/>
      </w:pPr>
      <w:r>
        <w:t xml:space="preserve">Дополнительно в рамках Фестиваля пройдет открытый конкурс социальной рекламы «Не </w:t>
      </w:r>
      <w:proofErr w:type="spellStart"/>
      <w:r>
        <w:t>clickaii</w:t>
      </w:r>
      <w:proofErr w:type="spellEnd"/>
      <w:r>
        <w:t xml:space="preserve"> беду». Работы участников от 7 до 18 лет принимаются до 02 октября 2022 года вк</w:t>
      </w:r>
      <w:r>
        <w:t>лючительно.</w:t>
      </w:r>
    </w:p>
    <w:p w:rsidR="0086444E" w:rsidRDefault="008F7B87" w:rsidP="008F7B87">
      <w:pPr>
        <w:spacing w:line="287" w:lineRule="auto"/>
        <w:ind w:right="0" w:firstLine="567"/>
      </w:pPr>
      <w:r>
        <w:t xml:space="preserve">Форма регистрации, положение о Фестивале и отборочное тестирование доступно на сайте: </w:t>
      </w:r>
      <w:r>
        <w:rPr>
          <w:u w:val="single" w:color="000000"/>
        </w:rPr>
        <w:t>https://www.н</w:t>
      </w:r>
      <w:r>
        <w:rPr>
          <w:u w:val="single" w:color="000000"/>
        </w:rPr>
        <w:t>ayчим</w:t>
      </w:r>
      <w:r>
        <w:rPr>
          <w:u w:val="single" w:color="000000"/>
        </w:rPr>
        <w:t>.online/cyber-hygiene-2022</w:t>
      </w:r>
      <w:r>
        <w:t>.</w:t>
      </w:r>
    </w:p>
    <w:p w:rsidR="0086444E" w:rsidRDefault="008F7B87" w:rsidP="008F7B87">
      <w:pPr>
        <w:spacing w:line="287" w:lineRule="auto"/>
        <w:ind w:right="0" w:firstLine="567"/>
      </w:pPr>
      <w:r>
        <w:t xml:space="preserve">Для общения с другими участниками и кураторами Фестиваля присоединяйтесь к группе в социальной сети </w:t>
      </w:r>
      <w:proofErr w:type="spellStart"/>
      <w:r>
        <w:t>Вконтакте</w:t>
      </w:r>
      <w:proofErr w:type="spellEnd"/>
      <w:r>
        <w:t xml:space="preserve">: </w:t>
      </w:r>
      <w:r w:rsidRPr="008F7B87">
        <w:t>ht</w:t>
      </w:r>
      <w:r w:rsidRPr="008F7B87">
        <w:t>tps://vk.com/ne_</w:t>
      </w:r>
      <w:r w:rsidRPr="008F7B87">
        <w:t xml:space="preserve"> </w:t>
      </w:r>
      <w:proofErr w:type="spellStart"/>
      <w:r w:rsidRPr="008F7B87">
        <w:t>clickay</w:t>
      </w:r>
      <w:proofErr w:type="spellEnd"/>
      <w:r w:rsidRPr="008F7B87">
        <w:t xml:space="preserve">_ </w:t>
      </w:r>
      <w:proofErr w:type="spellStart"/>
      <w:r w:rsidRPr="008F7B87">
        <w:t>bedu</w:t>
      </w:r>
      <w:proofErr w:type="spellEnd"/>
      <w:r w:rsidRPr="008F7B87">
        <w:t>.</w:t>
      </w:r>
    </w:p>
    <w:p w:rsidR="0086444E" w:rsidRDefault="008F7B87" w:rsidP="008F7B87">
      <w:pPr>
        <w:spacing w:line="287" w:lineRule="auto"/>
        <w:ind w:right="0" w:firstLine="567"/>
      </w:pPr>
      <w:r>
        <w:t xml:space="preserve">За дополнительной информацией по поводу проведения Фестиваля, обращаться по электронному адресу: </w:t>
      </w:r>
      <w:r>
        <w:rPr>
          <w:u w:val="single" w:color="000000"/>
        </w:rPr>
        <w:t>cyberhygiene@fedcdo.ru</w:t>
      </w:r>
      <w:r>
        <w:t>.</w:t>
      </w:r>
    </w:p>
    <w:p w:rsidR="0086444E" w:rsidRDefault="008F7B87" w:rsidP="008F7B87">
      <w:pPr>
        <w:spacing w:line="287" w:lineRule="auto"/>
        <w:ind w:right="0" w:firstLine="567"/>
      </w:pPr>
      <w:r>
        <w:t>Просим вас довести информацию до заинтересованных лиц.</w:t>
      </w:r>
    </w:p>
    <w:p w:rsidR="0086444E" w:rsidRDefault="0086444E"/>
    <w:p w:rsidR="008F7B87" w:rsidRPr="008F7B87" w:rsidRDefault="008F7B87" w:rsidP="008F7B87">
      <w:pPr>
        <w:spacing w:after="0" w:line="240" w:lineRule="auto"/>
        <w:ind w:right="0" w:firstLine="0"/>
        <w:jc w:val="left"/>
        <w:rPr>
          <w:b/>
          <w:color w:val="auto"/>
          <w:szCs w:val="28"/>
        </w:rPr>
      </w:pPr>
      <w:r w:rsidRPr="008F7B87">
        <w:rPr>
          <w:b/>
          <w:color w:val="auto"/>
          <w:szCs w:val="28"/>
        </w:rPr>
        <w:t>Начальник МКУ</w:t>
      </w:r>
    </w:p>
    <w:p w:rsidR="008F7B87" w:rsidRPr="008F7B87" w:rsidRDefault="008F7B87" w:rsidP="008F7B87">
      <w:pPr>
        <w:spacing w:after="0" w:line="240" w:lineRule="auto"/>
        <w:ind w:right="0" w:firstLine="0"/>
        <w:jc w:val="left"/>
        <w:rPr>
          <w:b/>
          <w:color w:val="auto"/>
          <w:szCs w:val="28"/>
        </w:rPr>
      </w:pPr>
      <w:r w:rsidRPr="008F7B87">
        <w:rPr>
          <w:b/>
          <w:color w:val="auto"/>
          <w:szCs w:val="28"/>
        </w:rPr>
        <w:t>«Управление образования</w:t>
      </w:r>
      <w:proofErr w:type="gramStart"/>
      <w:r w:rsidRPr="008F7B87">
        <w:rPr>
          <w:b/>
          <w:color w:val="auto"/>
          <w:szCs w:val="28"/>
        </w:rPr>
        <w:t xml:space="preserve">»:   </w:t>
      </w:r>
      <w:proofErr w:type="gramEnd"/>
      <w:r w:rsidRPr="008F7B87">
        <w:rPr>
          <w:b/>
          <w:color w:val="auto"/>
          <w:szCs w:val="28"/>
        </w:rPr>
        <w:t xml:space="preserve">                                                         Х. Исаева </w:t>
      </w:r>
    </w:p>
    <w:p w:rsidR="008F7B87" w:rsidRPr="008F7B87" w:rsidRDefault="008F7B87" w:rsidP="008F7B87">
      <w:pPr>
        <w:shd w:val="clear" w:color="auto" w:fill="FFFFFF"/>
        <w:spacing w:after="0" w:line="240" w:lineRule="auto"/>
        <w:ind w:right="0" w:firstLine="567"/>
        <w:rPr>
          <w:rFonts w:ascii="Verdana" w:hAnsi="Verdana"/>
          <w:szCs w:val="28"/>
        </w:rPr>
      </w:pPr>
    </w:p>
    <w:p w:rsidR="008F7B87" w:rsidRPr="008F7B87" w:rsidRDefault="008F7B87" w:rsidP="008F7B87">
      <w:pPr>
        <w:shd w:val="clear" w:color="auto" w:fill="FFFFFF"/>
        <w:spacing w:after="0" w:line="240" w:lineRule="auto"/>
        <w:ind w:right="0" w:firstLine="567"/>
        <w:rPr>
          <w:i/>
          <w:sz w:val="20"/>
          <w:szCs w:val="20"/>
        </w:rPr>
      </w:pPr>
      <w:r w:rsidRPr="008F7B87">
        <w:rPr>
          <w:i/>
          <w:sz w:val="20"/>
          <w:szCs w:val="20"/>
        </w:rPr>
        <w:t>Исп. Магомедова У.К.</w:t>
      </w:r>
    </w:p>
    <w:p w:rsidR="0086444E" w:rsidRDefault="008F7B87" w:rsidP="008F7B87">
      <w:pPr>
        <w:shd w:val="clear" w:color="auto" w:fill="FFFFFF"/>
        <w:spacing w:after="0" w:line="240" w:lineRule="auto"/>
        <w:ind w:right="0" w:firstLine="567"/>
      </w:pPr>
      <w:r w:rsidRPr="008F7B87">
        <w:rPr>
          <w:i/>
          <w:sz w:val="20"/>
          <w:szCs w:val="20"/>
        </w:rPr>
        <w:t>Тел. 8(903) 482-57-46</w:t>
      </w:r>
    </w:p>
    <w:sectPr w:rsidR="0086444E" w:rsidSect="008F7B87">
      <w:type w:val="continuous"/>
      <w:pgSz w:w="11902" w:h="16834"/>
      <w:pgMar w:top="567" w:right="785" w:bottom="284" w:left="17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4E"/>
    <w:rsid w:val="0086444E"/>
    <w:rsid w:val="008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C0A5"/>
  <w15:docId w15:val="{64FC3055-FA91-4DF9-94C0-4B7C92E7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71" w:lineRule="auto"/>
      <w:ind w:right="115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15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2022-09-22T14:24:00Z</dcterms:created>
  <dcterms:modified xsi:type="dcterms:W3CDTF">2022-09-22T14:24:00Z</dcterms:modified>
</cp:coreProperties>
</file>